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41" w:rsidRDefault="00DA3C41" w:rsidP="00DA3C4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C609B">
        <w:rPr>
          <w:rFonts w:eastAsia="Calibri"/>
          <w:b/>
          <w:sz w:val="28"/>
          <w:szCs w:val="28"/>
          <w:lang w:eastAsia="en-US"/>
        </w:rPr>
        <w:t>Перечень стандартов,</w:t>
      </w:r>
      <w:r w:rsidR="00192815">
        <w:rPr>
          <w:rFonts w:eastAsia="Calibri"/>
          <w:b/>
          <w:sz w:val="28"/>
          <w:szCs w:val="28"/>
          <w:lang w:eastAsia="en-US"/>
        </w:rPr>
        <w:t xml:space="preserve"> закрепленных за ТК 062</w:t>
      </w:r>
      <w:r w:rsidRPr="004C609B">
        <w:rPr>
          <w:rFonts w:eastAsia="Calibri"/>
          <w:b/>
          <w:sz w:val="28"/>
          <w:szCs w:val="28"/>
          <w:lang w:eastAsia="en-US"/>
        </w:rPr>
        <w:t xml:space="preserve"> «</w:t>
      </w:r>
      <w:r w:rsidR="00192815">
        <w:rPr>
          <w:rFonts w:eastAsia="Calibri"/>
          <w:b/>
          <w:sz w:val="28"/>
          <w:szCs w:val="28"/>
          <w:lang w:eastAsia="en-US"/>
        </w:rPr>
        <w:t>Основные принципы обеспечения безопасности электрооборудования, его маркировки и идентификации</w:t>
      </w:r>
      <w:r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217"/>
        <w:gridCol w:w="6095"/>
      </w:tblGrid>
      <w:tr w:rsidR="000F73FE" w:rsidRPr="0068382D" w:rsidTr="000F73FE">
        <w:trPr>
          <w:trHeight w:val="272"/>
        </w:trPr>
        <w:tc>
          <w:tcPr>
            <w:tcW w:w="606" w:type="dxa"/>
            <w:tcBorders>
              <w:bottom w:val="double" w:sz="4" w:space="0" w:color="auto"/>
            </w:tcBorders>
            <w:vAlign w:val="center"/>
          </w:tcPr>
          <w:p w:rsidR="000F73FE" w:rsidRPr="0068382D" w:rsidRDefault="000F73FE" w:rsidP="0068382D">
            <w:r w:rsidRPr="0068382D">
              <w:t>№</w:t>
            </w:r>
          </w:p>
          <w:p w:rsidR="000F73FE" w:rsidRPr="0068382D" w:rsidRDefault="000F73FE" w:rsidP="0068382D">
            <w:r w:rsidRPr="0068382D">
              <w:t>п/п</w:t>
            </w:r>
          </w:p>
        </w:tc>
        <w:tc>
          <w:tcPr>
            <w:tcW w:w="3217" w:type="dxa"/>
            <w:tcBorders>
              <w:bottom w:val="double" w:sz="4" w:space="0" w:color="auto"/>
            </w:tcBorders>
            <w:shd w:val="clear" w:color="auto" w:fill="auto"/>
          </w:tcPr>
          <w:p w:rsidR="000F73FE" w:rsidRPr="0068382D" w:rsidRDefault="000F73FE" w:rsidP="0068382D">
            <w:r w:rsidRPr="0068382D">
              <w:t>Обозначение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clear" w:color="auto" w:fill="auto"/>
          </w:tcPr>
          <w:p w:rsidR="000F73FE" w:rsidRPr="0068382D" w:rsidRDefault="000F73FE" w:rsidP="0068382D">
            <w:r w:rsidRPr="0068382D">
              <w:t>Наименование на русском языке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0F73FE" w:rsidRPr="0068382D" w:rsidRDefault="000F73FE" w:rsidP="000F73FE">
            <w:pPr>
              <w:jc w:val="center"/>
            </w:pPr>
            <w:bookmarkStart w:id="0" w:name="_GoBack" w:colFirst="0" w:colLast="0"/>
            <w:r w:rsidRPr="0068382D">
              <w:t>1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33541-2015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Составление и использование документа по идентификации продукции </w:t>
            </w:r>
          </w:p>
        </w:tc>
      </w:tr>
      <w:tr w:rsidR="000F73FE" w:rsidRPr="0068382D" w:rsidTr="000F73FE">
        <w:trPr>
          <w:trHeight w:val="833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33542-2015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Основополагающие принципы и принципы безопасности для интерфейса «человек-машина», выполнение и идентификация. Идентификация выводов электрооборудования, концов проводников и проводников </w:t>
            </w:r>
          </w:p>
        </w:tc>
      </w:tr>
      <w:tr w:rsidR="000F73FE" w:rsidRPr="0068382D" w:rsidTr="000F73FE">
        <w:trPr>
          <w:trHeight w:val="833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60027-1-2015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Обозначения буквенные, применяемые в электротехнике. Часть 1. Основные положения </w:t>
            </w:r>
          </w:p>
        </w:tc>
      </w:tr>
      <w:tr w:rsidR="000F73FE" w:rsidRPr="0068382D" w:rsidTr="000F73FE">
        <w:trPr>
          <w:trHeight w:val="1105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60027-2-2015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Обозначения буквенные, применяемые в электронике. Часть 2. Электросвязь и электроника </w:t>
            </w:r>
          </w:p>
        </w:tc>
      </w:tr>
      <w:tr w:rsidR="000F73FE" w:rsidRPr="0068382D" w:rsidTr="000F73FE">
        <w:trPr>
          <w:trHeight w:val="1105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>
              <w:t>ГОСТ IEC 60027-7-2016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Обозначения буквенные, применяемые в электротехнике. Часть 7. Производство, передача и распространение электроэнергии </w:t>
            </w:r>
          </w:p>
        </w:tc>
      </w:tr>
      <w:tr w:rsidR="000F73FE" w:rsidRPr="0068382D" w:rsidTr="000F73FE">
        <w:trPr>
          <w:trHeight w:val="560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60050-113-2015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113. Физика в электротехнике 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>
              <w:t>ГОСТ IEC 60050-151-2014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151. Электрические и магнитные устройства 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60050-300-2015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Электрические и электронные измерения и измерительные приборы. Часть 311. Общие термины, относящиеся к измерениям. Часть 312. Общие термины, относящиеся к электрическим измерениям. Часть 313. Типы электрических приборов. Часть 314. Специальные термины, соответствующие типу прибора </w:t>
            </w:r>
          </w:p>
        </w:tc>
      </w:tr>
      <w:tr w:rsidR="000F73FE" w:rsidRPr="0068382D" w:rsidTr="000F73FE">
        <w:trPr>
          <w:trHeight w:val="287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60050-321-2014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321. Измерительные трансформаторы 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10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60050-411-2015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411. Машины вращающиеся 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11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60050-436-2014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Глава 436. Силовые конденсаторы </w:t>
            </w:r>
          </w:p>
        </w:tc>
      </w:tr>
      <w:tr w:rsidR="000F73FE" w:rsidRPr="0068382D" w:rsidTr="000F73FE">
        <w:trPr>
          <w:trHeight w:val="560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12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60050-441-2015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441. Аппаратура коммутационная, аппаратура управления и плавкие предохранители 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13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60050-442-2015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442. Электрические аксессуары </w:t>
            </w:r>
          </w:p>
        </w:tc>
      </w:tr>
      <w:tr w:rsidR="000F73FE" w:rsidRPr="0068382D" w:rsidTr="000F73FE">
        <w:trPr>
          <w:trHeight w:val="575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14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60050-444-2014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444. Элементарные реле 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15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60050-445-2014 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445. Реле времени </w:t>
            </w:r>
          </w:p>
        </w:tc>
      </w:tr>
      <w:tr w:rsidR="000F73FE" w:rsidRPr="0068382D" w:rsidTr="000F73FE">
        <w:trPr>
          <w:trHeight w:val="287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lastRenderedPageBreak/>
              <w:t>16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60050-447-2014 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447. Измерительные реле </w:t>
            </w:r>
          </w:p>
        </w:tc>
      </w:tr>
      <w:tr w:rsidR="000F73FE" w:rsidRPr="0068382D" w:rsidTr="000F73FE">
        <w:trPr>
          <w:trHeight w:val="272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17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60050-581-2015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581. Электромеханические компоненты для электронного оборудования </w:t>
            </w:r>
          </w:p>
        </w:tc>
      </w:tr>
      <w:tr w:rsidR="000F73FE" w:rsidRPr="0068382D" w:rsidTr="000F73FE">
        <w:trPr>
          <w:trHeight w:val="272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18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60050-651-2014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Часть 651. Работа под напряжением 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19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60050-841-2016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 xml:space="preserve">Международный электротехнический словарь. Часть 841. Промышленный </w:t>
            </w:r>
            <w:proofErr w:type="spellStart"/>
            <w:r w:rsidRPr="0068382D">
              <w:t>электронагрев</w:t>
            </w:r>
            <w:proofErr w:type="spellEnd"/>
            <w:r w:rsidRPr="0068382D">
              <w:t> </w:t>
            </w:r>
          </w:p>
        </w:tc>
      </w:tr>
      <w:tr w:rsidR="000F73FE" w:rsidRPr="0068382D" w:rsidTr="000F73FE">
        <w:trPr>
          <w:trHeight w:val="560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60050-901-2016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Глава 901. Стандартизация </w:t>
            </w:r>
          </w:p>
        </w:tc>
      </w:tr>
      <w:tr w:rsidR="000F73FE" w:rsidRPr="0068382D" w:rsidTr="000F73FE">
        <w:trPr>
          <w:trHeight w:val="924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60050-902-2016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Международный электротехнический словарь. Глава 902. Оценка соответствия </w:t>
            </w:r>
          </w:p>
        </w:tc>
      </w:tr>
      <w:tr w:rsidR="000F73FE" w:rsidRPr="0068382D" w:rsidTr="000F73FE">
        <w:trPr>
          <w:trHeight w:val="681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60062-2014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Коды для маркировки резисторов и конденсаторов </w:t>
            </w:r>
          </w:p>
        </w:tc>
      </w:tr>
      <w:tr w:rsidR="000F73FE" w:rsidRPr="0068382D" w:rsidTr="000F73FE">
        <w:trPr>
          <w:trHeight w:val="696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60358-1-2014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Конденсаторы разделительные и емкостные делители. Часть 1. Общие правила 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60447-2015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Интерфейс «человек-машина». Основные принципы безопасности, маркировка и идентификация. Принципы включения </w:t>
            </w:r>
          </w:p>
        </w:tc>
      </w:tr>
      <w:tr w:rsidR="000F73FE" w:rsidRPr="0068382D" w:rsidTr="000F73FE">
        <w:trPr>
          <w:trHeight w:val="560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60848-2016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Язык спецификаций GRAFCET для последовательных функциональных схем 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61082-1-2014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Документы, используемые в электротехнике. Подготовка. Часть 1. Правила </w:t>
            </w:r>
          </w:p>
        </w:tc>
      </w:tr>
      <w:tr w:rsidR="000F73FE" w:rsidRPr="0068382D" w:rsidTr="000F73FE">
        <w:trPr>
          <w:trHeight w:val="83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27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61293-2016 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Оборудование электрическое. Маркировка с указанием номинальных значений характеристик источников электропитания. Требования техники безопасности </w:t>
            </w:r>
          </w:p>
        </w:tc>
      </w:tr>
      <w:tr w:rsidR="000F73FE" w:rsidRPr="0068382D" w:rsidTr="000F73FE">
        <w:trPr>
          <w:trHeight w:val="56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28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61310-2-2016 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Безопасность машинного оборудования индикация, маркировка и приведение в действие. Часть 2. Требования для маркировки </w:t>
            </w:r>
          </w:p>
        </w:tc>
      </w:tr>
      <w:tr w:rsidR="000F73FE" w:rsidRPr="0068382D" w:rsidTr="000F73FE">
        <w:trPr>
          <w:trHeight w:val="818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29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62542-2016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Стандартизация окружающей среды для электрических и электронных изделий и систем. Словарь специальных терминов </w:t>
            </w:r>
          </w:p>
        </w:tc>
      </w:tr>
      <w:tr w:rsidR="000F73FE" w:rsidRPr="0068382D" w:rsidTr="000F73FE">
        <w:trPr>
          <w:trHeight w:val="560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30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 82079-1-2014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Подготовка инструкций по применению. Построение, содержание и представление материала. Часть 1. Общие принципы и подробные требования </w:t>
            </w:r>
          </w:p>
        </w:tc>
      </w:tr>
      <w:tr w:rsidR="000F73FE" w:rsidRPr="0068382D" w:rsidTr="000F73FE">
        <w:trPr>
          <w:trHeight w:val="287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31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IEC/PAS 62569-1-2014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Групповые технические требования к информации о продукции. Часть 1. Принципы и методы </w:t>
            </w:r>
          </w:p>
        </w:tc>
      </w:tr>
      <w:tr w:rsidR="000F73FE" w:rsidRPr="0068382D" w:rsidTr="000F73FE">
        <w:trPr>
          <w:trHeight w:val="545"/>
        </w:trPr>
        <w:tc>
          <w:tcPr>
            <w:tcW w:w="606" w:type="dxa"/>
            <w:vAlign w:val="center"/>
          </w:tcPr>
          <w:p w:rsidR="000F73FE" w:rsidRPr="0068382D" w:rsidRDefault="000F73FE" w:rsidP="000F73FE">
            <w:pPr>
              <w:jc w:val="center"/>
            </w:pPr>
            <w:r w:rsidRPr="0068382D">
              <w:t>32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F73FE" w:rsidRPr="0068382D" w:rsidRDefault="000F73FE" w:rsidP="0068382D">
            <w:r w:rsidRPr="0068382D">
              <w:t>ГОСТ IEC/TS 62850-2016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F73FE" w:rsidRPr="0068382D" w:rsidRDefault="000F73FE" w:rsidP="000F73FE">
            <w:pPr>
              <w:jc w:val="both"/>
            </w:pPr>
            <w:r w:rsidRPr="0068382D">
              <w:t>Требования к безопасности электрооборудования для проведения измерений, управления и лабораторного использования. Общие требования к оборудованию, предназначенному для использования детьми в образовательных учреждениях </w:t>
            </w:r>
          </w:p>
        </w:tc>
      </w:tr>
      <w:bookmarkEnd w:id="0"/>
    </w:tbl>
    <w:p w:rsidR="00467FF0" w:rsidRDefault="00467FF0"/>
    <w:sectPr w:rsidR="00467FF0" w:rsidSect="000F73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41"/>
    <w:rsid w:val="00085DE3"/>
    <w:rsid w:val="000F73FE"/>
    <w:rsid w:val="0010098E"/>
    <w:rsid w:val="00192815"/>
    <w:rsid w:val="004031DB"/>
    <w:rsid w:val="00467FF0"/>
    <w:rsid w:val="004C12A6"/>
    <w:rsid w:val="0068382D"/>
    <w:rsid w:val="00DA3C41"/>
    <w:rsid w:val="00DC037C"/>
    <w:rsid w:val="00E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648F-B235-47DE-95F7-70F16B9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3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Евстратова</dc:creator>
  <cp:keywords/>
  <dc:description/>
  <cp:lastModifiedBy>Шаповал</cp:lastModifiedBy>
  <cp:revision>2</cp:revision>
  <dcterms:created xsi:type="dcterms:W3CDTF">2019-07-09T06:54:00Z</dcterms:created>
  <dcterms:modified xsi:type="dcterms:W3CDTF">2019-07-09T06:54:00Z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1954015484</vt:i4>
  </property>
  <property fmtid="{D5CDD505-2E9C-101B-9397-08002B2CF9AE}" pid="3" name="_NewReviewCycle">
    <vt:lpwstr/>
  </property>
  <property fmtid="{D5CDD505-2E9C-101B-9397-08002B2CF9AE}" pid="4" name="_EmailSubject">
    <vt:lpwstr>Информация для обновления сайта</vt:lpwstr>
  </property>
  <property fmtid="{D5CDD505-2E9C-101B-9397-08002B2CF9AE}" pid="5" name="_AuthorEmail">
    <vt:lpwstr>a.evstratova@vniismt.ru</vt:lpwstr>
  </property>
  <property fmtid="{D5CDD505-2E9C-101B-9397-08002B2CF9AE}" pid="6" name="_AuthorEmailDisplayName">
    <vt:lpwstr>Евстратова Анастасия Александровна</vt:lpwstr>
  </property>
  <property fmtid="{D5CDD505-2E9C-101B-9397-08002B2CF9AE}" pid="7" name="_ReviewingToolsShownOnce">
    <vt:lpwstr/>
  </property>
</Properties>
</file>